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D472" w14:textId="77777777" w:rsidR="005F2234" w:rsidRDefault="00DE5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A1D497" wp14:editId="6DA1D498">
                <wp:simplePos x="0" y="0"/>
                <wp:positionH relativeFrom="column">
                  <wp:posOffset>939800</wp:posOffset>
                </wp:positionH>
                <wp:positionV relativeFrom="paragraph">
                  <wp:posOffset>228600</wp:posOffset>
                </wp:positionV>
                <wp:extent cx="3219450" cy="1047750"/>
                <wp:effectExtent l="0" t="0" r="0" b="0"/>
                <wp:wrapSquare wrapText="bothSides" distT="0" distB="0" distL="114300" distR="1143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265650"/>
                          <a:ext cx="3200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1D4A4" w14:textId="77777777" w:rsidR="005F2234" w:rsidRDefault="00DE5854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ISSUED BY: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ab/>
                              <w:t>Dakota Digital</w:t>
                            </w:r>
                          </w:p>
                          <w:p w14:paraId="6DA1D4A5" w14:textId="77777777" w:rsidR="005F2234" w:rsidRDefault="00DE5854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CONTACT: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ab/>
                              <w:t>Rebecca Appleton</w:t>
                            </w:r>
                          </w:p>
                          <w:p w14:paraId="6DA1D4A6" w14:textId="77777777" w:rsidR="005F2234" w:rsidRDefault="00DE5854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EMAIL:           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z w:val="22"/>
                                <w:u w:val="single"/>
                              </w:rPr>
                              <w:t>Rebecca@dakotadigital.co.uk</w:t>
                            </w:r>
                          </w:p>
                          <w:p w14:paraId="6DA1D4A7" w14:textId="77777777" w:rsidR="005F2234" w:rsidRDefault="00DE5854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UK TEL: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ab/>
                              <w:t>01623 428996</w:t>
                            </w:r>
                          </w:p>
                          <w:p w14:paraId="6DA1D4A8" w14:textId="77777777" w:rsidR="005F2234" w:rsidRDefault="00DE5854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US TEL: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ab/>
                              <w:t>1 917-720-3025</w:t>
                            </w:r>
                          </w:p>
                          <w:p w14:paraId="6DA1D4A9" w14:textId="77777777" w:rsidR="005F2234" w:rsidRDefault="005F223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1D497" id="Rectangle 14" o:spid="_x0000_s1026" style="position:absolute;left:0;text-align:left;margin-left:74pt;margin-top:18pt;width:253.5pt;height:8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" filled="f" stroked="f">
                <v:textbox inset="2.53958mm,1.2694mm,2.53958mm,1.2694mm">
                  <w:txbxContent>
                    <w:p w14:paraId="6DA1D4A4" w14:textId="77777777" w:rsidR="005F2234" w:rsidRDefault="00DE5854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ISSUED BY: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ab/>
                        <w:t>Dakota Digital</w:t>
                      </w:r>
                    </w:p>
                    <w:p w14:paraId="6DA1D4A5" w14:textId="77777777" w:rsidR="005F2234" w:rsidRDefault="00DE5854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CONTACT: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ab/>
                        <w:t>Rebecca Appleton</w:t>
                      </w:r>
                    </w:p>
                    <w:p w14:paraId="6DA1D4A6" w14:textId="77777777" w:rsidR="005F2234" w:rsidRDefault="00DE5854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EMAIL:           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FF"/>
                          <w:sz w:val="22"/>
                          <w:u w:val="single"/>
                        </w:rPr>
                        <w:t>Rebecca@dakotadigital.co.uk</w:t>
                      </w:r>
                    </w:p>
                    <w:p w14:paraId="6DA1D4A7" w14:textId="77777777" w:rsidR="005F2234" w:rsidRDefault="00DE5854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UK TEL: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ab/>
                        <w:t>01623 428996</w:t>
                      </w:r>
                    </w:p>
                    <w:p w14:paraId="6DA1D4A8" w14:textId="77777777" w:rsidR="005F2234" w:rsidRDefault="00DE5854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US TEL: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ab/>
                        <w:t>1 917-720-3025</w:t>
                      </w:r>
                    </w:p>
                    <w:p w14:paraId="6DA1D4A9" w14:textId="77777777" w:rsidR="005F2234" w:rsidRDefault="005F2234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DA1D499" wp14:editId="6DA1D49A">
            <wp:simplePos x="0" y="0"/>
            <wp:positionH relativeFrom="column">
              <wp:posOffset>4197350</wp:posOffset>
            </wp:positionH>
            <wp:positionV relativeFrom="paragraph">
              <wp:posOffset>221992</wp:posOffset>
            </wp:positionV>
            <wp:extent cx="1905000" cy="800100"/>
            <wp:effectExtent l="0" t="0" r="0" b="0"/>
            <wp:wrapSquare wrapText="bothSides" distT="0" distB="0" distL="114300" distR="11430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DA1D49B" wp14:editId="6DA1D49C">
            <wp:simplePos x="0" y="0"/>
            <wp:positionH relativeFrom="column">
              <wp:posOffset>-908048</wp:posOffset>
            </wp:positionH>
            <wp:positionV relativeFrom="paragraph">
              <wp:posOffset>221992</wp:posOffset>
            </wp:positionV>
            <wp:extent cx="1676400" cy="800100"/>
            <wp:effectExtent l="0" t="0" r="0" b="0"/>
            <wp:wrapSquare wrapText="bothSides" distT="0" distB="0" distL="114300" distR="114300"/>
            <wp:docPr id="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DA1D49D" wp14:editId="6DA1D49E">
            <wp:simplePos x="0" y="0"/>
            <wp:positionH relativeFrom="column">
              <wp:posOffset>-1142418</wp:posOffset>
            </wp:positionH>
            <wp:positionV relativeFrom="paragraph">
              <wp:posOffset>529</wp:posOffset>
            </wp:positionV>
            <wp:extent cx="9201150" cy="177800"/>
            <wp:effectExtent l="0" t="0" r="0" b="0"/>
            <wp:wrapSquare wrapText="bothSides" distT="0" distB="0" distL="114300" distR="114300"/>
            <wp:docPr id="1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A1D473" w14:textId="051C05BB" w:rsidR="005F2234" w:rsidRDefault="00DE66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F148551" wp14:editId="41FE8339">
                <wp:simplePos x="0" y="0"/>
                <wp:positionH relativeFrom="column">
                  <wp:posOffset>-126434</wp:posOffset>
                </wp:positionH>
                <wp:positionV relativeFrom="paragraph">
                  <wp:posOffset>127634</wp:posOffset>
                </wp:positionV>
                <wp:extent cx="5454084" cy="45719"/>
                <wp:effectExtent l="0" t="0" r="32385" b="3111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4084" cy="4571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CA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9.95pt;margin-top:10.05pt;width:429.4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" filled="t" strokecolor="#bfbfbf" strokeweight="1pt">
                <v:stroke startarrowwidth="narrow" startarrowlength="short" endarrowwidth="narrow" endarrowlength="short"/>
              </v:shape>
            </w:pict>
          </mc:Fallback>
        </mc:AlternateContent>
      </w:r>
      <w:r w:rsidR="00DE58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DA1D4A1" wp14:editId="243CB009">
                <wp:simplePos x="0" y="0"/>
                <wp:positionH relativeFrom="column">
                  <wp:posOffset>-685799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A70FF" id="Straight Arrow Connector 15" o:spid="_x0000_s1026" type="#_x0000_t32" style="position:absolute;margin-left:-54pt;margin-top:15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" strokecolor="#bfbfbf">
                <v:stroke startarrowwidth="narrow" startarrowlength="short" endarrowwidth="narrow" endarrowlength="short"/>
              </v:shape>
            </w:pict>
          </mc:Fallback>
        </mc:AlternateContent>
      </w:r>
    </w:p>
    <w:p w14:paraId="6DA1D474" w14:textId="77777777" w:rsidR="005F2234" w:rsidRDefault="005F22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6DA1D475" w14:textId="77777777" w:rsidR="005F2234" w:rsidRDefault="005F22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6DA1D476" w14:textId="77777777" w:rsidR="005F2234" w:rsidRDefault="00DE58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For immediate release</w:t>
      </w:r>
    </w:p>
    <w:p w14:paraId="618CC8F6" w14:textId="6BABEECB" w:rsidR="00C55FF4" w:rsidRPr="00111A39" w:rsidRDefault="00581414" w:rsidP="00111A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12</w:t>
      </w:r>
      <w:r w:rsidR="00836A22">
        <w:rPr>
          <w:rFonts w:ascii="Century Gothic" w:eastAsia="Century Gothic" w:hAnsi="Century Gothic" w:cs="Century Gothic"/>
          <w:sz w:val="22"/>
          <w:szCs w:val="22"/>
        </w:rPr>
        <w:t xml:space="preserve"> May</w:t>
      </w:r>
      <w:r w:rsidR="00B96A67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DE5854">
        <w:rPr>
          <w:rFonts w:ascii="Century Gothic" w:eastAsia="Century Gothic" w:hAnsi="Century Gothic" w:cs="Century Gothic"/>
          <w:sz w:val="22"/>
          <w:szCs w:val="22"/>
        </w:rPr>
        <w:t>202</w:t>
      </w:r>
      <w:r w:rsidR="00200FD5">
        <w:rPr>
          <w:rFonts w:ascii="Century Gothic" w:eastAsia="Century Gothic" w:hAnsi="Century Gothic" w:cs="Century Gothic"/>
          <w:sz w:val="22"/>
          <w:szCs w:val="22"/>
        </w:rPr>
        <w:t>5</w:t>
      </w:r>
    </w:p>
    <w:p w14:paraId="22F6752C" w14:textId="77777777" w:rsidR="00394031" w:rsidRPr="00C55FF4" w:rsidRDefault="00394031" w:rsidP="00C55FF4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20BBA01A" w14:textId="179E9F19" w:rsidR="008D5EE7" w:rsidRPr="008D5EE7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1A28A1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 xml:space="preserve">WOW World Group </w:t>
      </w:r>
      <w:r w:rsidR="00836A22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>Reaffirms</w:t>
      </w:r>
      <w:r w:rsidRPr="001A28A1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 xml:space="preserve"> Support </w:t>
      </w:r>
      <w:r w:rsidR="00836A22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 xml:space="preserve">for </w:t>
      </w:r>
      <w:r w:rsidR="001A28A1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 xml:space="preserve">Charity </w:t>
      </w:r>
      <w:r w:rsidR="001A28A1" w:rsidRPr="001A28A1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>as Children’s Activities Week Sponsor</w:t>
      </w:r>
    </w:p>
    <w:p w14:paraId="58F9C043" w14:textId="6DD4FBCE" w:rsidR="008D5EE7" w:rsidRPr="008D5EE7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>WOW World Group, a leading provider of educational programmes for children from birth to five years old, is proud to continue its support of Children’s Activities Week</w:t>
      </w:r>
      <w:r w:rsidR="006D5D5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(12-18 May 2025)</w:t>
      </w: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in aid of Caudwell Children, a national charity working to change the futures of disabled and autistic children across the UK.</w:t>
      </w:r>
    </w:p>
    <w:p w14:paraId="5A758374" w14:textId="77777777" w:rsidR="008D5EE7" w:rsidRPr="008D5EE7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>Since first taking part in the initiative, WOW World Group has raised over £30,000 for the charity through the enthusiastic efforts of its teams and class participants. This year, the group is set to participate once again - not only by running themed fundraising sessions but also by officially sponsoring the event.</w:t>
      </w:r>
    </w:p>
    <w:p w14:paraId="7AADBBEA" w14:textId="1E93C886" w:rsidR="008D5EE7" w:rsidRPr="008D5EE7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Children’s Activities Week, </w:t>
      </w:r>
      <w:r w:rsidR="00836A22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which </w:t>
      </w: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>launched in 2018, is the UK’s largest annual celebration of children’s activities and a major fundraising campaign for Caudwell Children. It brings together thousands of families, children and activity providers to raise money and awareness for life-changing therapies, equipment and support services. Since its inception, the event has raised more than £260,000 for the charity.</w:t>
      </w:r>
    </w:p>
    <w:p w14:paraId="37D2D170" w14:textId="77777777" w:rsidR="008D5EE7" w:rsidRPr="008D5EE7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>Fundraising takes many creative forms during the week – from fancy dress and sponsored challenges to the always-popular ‘chuck it bucket’. WOW World Group’s network of early years classes across the country will be getting involved in a variety of ways to help raise vital funds and spread the message.</w:t>
      </w:r>
    </w:p>
    <w:p w14:paraId="71095F9C" w14:textId="14D67B25" w:rsidR="008256B8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Abi Davis, Brand and Partnerships Manager at WOW World Group, said, </w:t>
      </w:r>
      <w:r w:rsidR="008256B8">
        <w:rPr>
          <w:rFonts w:ascii="Century Gothic" w:eastAsia="Century Gothic" w:hAnsi="Century Gothic" w:cs="Century Gothic"/>
          <w:color w:val="000000"/>
          <w:sz w:val="22"/>
          <w:szCs w:val="22"/>
        </w:rPr>
        <w:t>“</w:t>
      </w: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We are incredibly proud of the continued commitment shown by our franchisees and the families in our classes. Raising over £30,000 to date for Caudwell Children would have been impossible without </w:t>
      </w:r>
      <w:r w:rsidR="008256B8"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>our</w:t>
      </w: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community's passion and the desire to make a real difference for children. </w:t>
      </w:r>
    </w:p>
    <w:p w14:paraId="73C49F5F" w14:textId="545CF72F" w:rsidR="00EA7069" w:rsidRDefault="008256B8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“</w:t>
      </w:r>
      <w:r w:rsidR="008D5EE7"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This year, we’re excited not only to fundraise again, but also to support Children’s Activities Week as a sponsor. We feel it's the least we </w:t>
      </w:r>
      <w:r w:rsidR="00DE7038">
        <w:rPr>
          <w:rFonts w:ascii="Century Gothic" w:eastAsia="Century Gothic" w:hAnsi="Century Gothic" w:cs="Century Gothic"/>
          <w:color w:val="000000"/>
          <w:sz w:val="22"/>
          <w:szCs w:val="22"/>
        </w:rPr>
        <w:t>can</w:t>
      </w:r>
      <w:r w:rsidR="008D5EE7"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do for </w:t>
      </w:r>
      <w:r w:rsidR="00F03B45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a centre </w:t>
      </w:r>
      <w:r w:rsidR="00842ED4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that provides so much for families.” </w:t>
      </w:r>
    </w:p>
    <w:p w14:paraId="2C491D5E" w14:textId="786316F2" w:rsidR="00EA7069" w:rsidRPr="008D5EE7" w:rsidRDefault="00EA7069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Mel</w:t>
      </w:r>
      <w:r w:rsidR="003701D1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Wink, the Business Manager at What’s On 4 Kids which </w:t>
      </w:r>
      <w:r w:rsidR="00D87925">
        <w:rPr>
          <w:rFonts w:ascii="Century Gothic" w:eastAsia="Century Gothic" w:hAnsi="Century Gothic" w:cs="Century Gothic"/>
          <w:color w:val="000000"/>
          <w:sz w:val="22"/>
          <w:szCs w:val="22"/>
        </w:rPr>
        <w:t>helps to bring Children’s Activities Week together commented, “</w:t>
      </w:r>
      <w:r w:rsidR="002A774B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This year’s Children’s Activities Week is set to be the biggest one </w:t>
      </w:r>
      <w:r w:rsidR="00CD21DA">
        <w:rPr>
          <w:rFonts w:ascii="Century Gothic" w:eastAsia="Century Gothic" w:hAnsi="Century Gothic" w:cs="Century Gothic"/>
          <w:color w:val="000000"/>
          <w:sz w:val="22"/>
          <w:szCs w:val="22"/>
        </w:rPr>
        <w:t>yet and</w:t>
      </w:r>
      <w:r w:rsidR="002A774B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will raise life-changing funds </w:t>
      </w:r>
      <w:r w:rsidR="00CD21DA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for disabled and autistic children and their families. </w:t>
      </w:r>
      <w:r w:rsidR="006C6ED6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We’re delighted to see WOW World Group back for another </w:t>
      </w:r>
      <w:r w:rsidR="008B5D67">
        <w:rPr>
          <w:rFonts w:ascii="Century Gothic" w:eastAsia="Century Gothic" w:hAnsi="Century Gothic" w:cs="Century Gothic"/>
          <w:color w:val="000000"/>
          <w:sz w:val="22"/>
          <w:szCs w:val="22"/>
        </w:rPr>
        <w:t>year and</w:t>
      </w:r>
      <w:r w:rsidR="006C6ED6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lo</w:t>
      </w:r>
      <w:r w:rsidR="00733B6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ok forward to coming together to celebrate everyone’s achievements and activities over the week.” </w:t>
      </w:r>
    </w:p>
    <w:p w14:paraId="3AC69096" w14:textId="05E868B2" w:rsidR="008D5EE7" w:rsidRPr="008D5EE7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In honour of its contributions over the years, WOW World Group has been recognised with a named butterfly in the Caudwell International Children’s </w:t>
      </w: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lastRenderedPageBreak/>
        <w:t xml:space="preserve">Centre Thank You Garden </w:t>
      </w:r>
      <w:r w:rsidR="008256B8">
        <w:rPr>
          <w:rFonts w:ascii="Century Gothic" w:eastAsia="Century Gothic" w:hAnsi="Century Gothic" w:cs="Century Gothic"/>
          <w:color w:val="000000"/>
          <w:sz w:val="22"/>
          <w:szCs w:val="22"/>
        </w:rPr>
        <w:t>-</w:t>
      </w: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a lasting tribute to the group’s support and dedication.</w:t>
      </w:r>
    </w:p>
    <w:p w14:paraId="6EA5A946" w14:textId="7A01FB7F" w:rsidR="008D5EE7" w:rsidRPr="008D5EE7" w:rsidRDefault="002715FC" w:rsidP="00BD2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For more information about WOW World </w:t>
      </w:r>
      <w:r w:rsidR="00BD22A9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Group, visit </w:t>
      </w:r>
      <w:hyperlink r:id="rId11" w:history="1">
        <w:r w:rsidR="00BD22A9" w:rsidRPr="009067E6">
          <w:rPr>
            <w:rStyle w:val="Hyperlink"/>
            <w:rFonts w:ascii="Century Gothic" w:eastAsia="Century Gothic" w:hAnsi="Century Gothic" w:cs="Century Gothic"/>
            <w:sz w:val="22"/>
            <w:szCs w:val="22"/>
          </w:rPr>
          <w:t>www.wowworldgroup.com</w:t>
        </w:r>
      </w:hyperlink>
      <w:r w:rsidR="00BD22A9">
        <w:rPr>
          <w:rFonts w:ascii="Century Gothic" w:eastAsia="Century Gothic" w:hAnsi="Century Gothic" w:cs="Century Gothic"/>
          <w:color w:val="000000"/>
          <w:sz w:val="22"/>
          <w:szCs w:val="22"/>
        </w:rPr>
        <w:t>. To donate to Caudwell Children, visit</w:t>
      </w:r>
      <w:r w:rsidR="008C5820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hyperlink r:id="rId12" w:history="1">
        <w:r w:rsidR="008C5820" w:rsidRPr="009067E6">
          <w:rPr>
            <w:rStyle w:val="Hyperlink"/>
            <w:rFonts w:ascii="Century Gothic" w:eastAsia="Century Gothic" w:hAnsi="Century Gothic" w:cs="Century Gothic"/>
            <w:sz w:val="22"/>
            <w:szCs w:val="22"/>
          </w:rPr>
          <w:t>www.justgiving.com/campaign/caw2025</w:t>
        </w:r>
      </w:hyperlink>
      <w:r w:rsidR="008C5820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. </w:t>
      </w:r>
    </w:p>
    <w:p w14:paraId="3C2BE8FA" w14:textId="77777777" w:rsidR="008C5820" w:rsidRDefault="008C5820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</w:pPr>
    </w:p>
    <w:p w14:paraId="645BDA03" w14:textId="391A2C8D" w:rsidR="008D5EE7" w:rsidRPr="008D5EE7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</w:pPr>
      <w:r w:rsidRPr="008D5EE7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>About</w:t>
      </w:r>
    </w:p>
    <w:p w14:paraId="17D9090B" w14:textId="6FF9BBB2" w:rsidR="008D5EE7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>WOW World Group is an award-winning family of early years educational franchises operating across multiple countries. Its brands specialise in immersive, sensory-rich classes that support learning and development from birth to five years of age</w:t>
      </w:r>
      <w:r w:rsidR="006F01B8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- giving </w:t>
      </w: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children </w:t>
      </w:r>
      <w:r w:rsidR="006F01B8">
        <w:rPr>
          <w:rFonts w:ascii="Century Gothic" w:eastAsia="Century Gothic" w:hAnsi="Century Gothic" w:cs="Century Gothic"/>
          <w:color w:val="000000"/>
          <w:sz w:val="22"/>
          <w:szCs w:val="22"/>
        </w:rPr>
        <w:t>a</w:t>
      </w:r>
      <w:r w:rsidRPr="008D5EE7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play-based education that lays the foundation for lifelong learning.</w:t>
      </w:r>
    </w:p>
    <w:p w14:paraId="005C54D1" w14:textId="77777777" w:rsidR="008D5EE7" w:rsidRDefault="008D5EE7" w:rsidP="008D5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6DA1D48F" w14:textId="2C99A8DD" w:rsidR="005F2234" w:rsidRPr="00CE3C09" w:rsidRDefault="00DE5854" w:rsidP="007E56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both"/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  <w:lang w:val="es-ES"/>
        </w:rPr>
      </w:pPr>
      <w:proofErr w:type="spellStart"/>
      <w:r w:rsidRPr="00CE3C09">
        <w:rPr>
          <w:rFonts w:ascii="Century Gothic" w:eastAsia="Century Gothic" w:hAnsi="Century Gothic" w:cs="Century Gothic"/>
          <w:b/>
          <w:color w:val="000000"/>
          <w:sz w:val="22"/>
          <w:szCs w:val="22"/>
          <w:lang w:val="es-ES"/>
        </w:rPr>
        <w:t>Contact</w:t>
      </w:r>
      <w:proofErr w:type="spellEnd"/>
    </w:p>
    <w:p w14:paraId="6DA1D490" w14:textId="77777777" w:rsidR="005F2234" w:rsidRPr="00CE3C09" w:rsidRDefault="00DE58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entury Gothic" w:eastAsia="Century Gothic" w:hAnsi="Century Gothic" w:cs="Century Gothic"/>
          <w:color w:val="000000"/>
          <w:sz w:val="22"/>
          <w:szCs w:val="22"/>
          <w:lang w:val="es-ES"/>
        </w:rPr>
      </w:pPr>
      <w:r w:rsidRPr="00CE3C09">
        <w:rPr>
          <w:rFonts w:ascii="Century Gothic" w:eastAsia="Century Gothic" w:hAnsi="Century Gothic" w:cs="Century Gothic"/>
          <w:color w:val="000000"/>
          <w:sz w:val="22"/>
          <w:szCs w:val="22"/>
          <w:lang w:val="es-ES"/>
        </w:rPr>
        <w:t xml:space="preserve">Dakota Digital </w:t>
      </w:r>
    </w:p>
    <w:p w14:paraId="6DA1D491" w14:textId="77777777" w:rsidR="005F2234" w:rsidRPr="00CE3C09" w:rsidRDefault="00DE58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entury Gothic" w:eastAsia="Century Gothic" w:hAnsi="Century Gothic" w:cs="Century Gothic"/>
          <w:color w:val="000000"/>
          <w:sz w:val="22"/>
          <w:szCs w:val="22"/>
          <w:lang w:val="es-ES"/>
        </w:rPr>
      </w:pPr>
      <w:r w:rsidRPr="00CE3C09">
        <w:rPr>
          <w:rFonts w:ascii="Century Gothic" w:eastAsia="Century Gothic" w:hAnsi="Century Gothic" w:cs="Century Gothic"/>
          <w:color w:val="000000"/>
          <w:sz w:val="22"/>
          <w:szCs w:val="22"/>
          <w:lang w:val="es-ES"/>
        </w:rPr>
        <w:t xml:space="preserve">Media </w:t>
      </w:r>
      <w:proofErr w:type="spellStart"/>
      <w:r w:rsidRPr="00CE3C09">
        <w:rPr>
          <w:rFonts w:ascii="Century Gothic" w:eastAsia="Century Gothic" w:hAnsi="Century Gothic" w:cs="Century Gothic"/>
          <w:color w:val="000000"/>
          <w:sz w:val="22"/>
          <w:szCs w:val="22"/>
          <w:lang w:val="es-ES"/>
        </w:rPr>
        <w:t>contact</w:t>
      </w:r>
      <w:proofErr w:type="spellEnd"/>
      <w:r w:rsidRPr="00CE3C09">
        <w:rPr>
          <w:rFonts w:ascii="Century Gothic" w:eastAsia="Century Gothic" w:hAnsi="Century Gothic" w:cs="Century Gothic"/>
          <w:color w:val="000000"/>
          <w:sz w:val="22"/>
          <w:szCs w:val="22"/>
          <w:lang w:val="es-ES"/>
        </w:rPr>
        <w:t>: Rebecca Appleton</w:t>
      </w:r>
    </w:p>
    <w:p w14:paraId="6DA1D492" w14:textId="77777777" w:rsidR="005F2234" w:rsidRDefault="00DE58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Email: </w:t>
      </w:r>
      <w:hyperlink r:id="rId13"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Rebecca@dakotadigital.co.uk</w:t>
        </w:r>
      </w:hyperlink>
    </w:p>
    <w:p w14:paraId="6DA1D493" w14:textId="77777777" w:rsidR="005F2234" w:rsidRDefault="00DE58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Tel: 01623 428996</w:t>
      </w:r>
    </w:p>
    <w:p w14:paraId="6DA1D494" w14:textId="77777777" w:rsidR="005F2234" w:rsidRDefault="00DE58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Tel US: 1 917-720-3025</w:t>
      </w:r>
    </w:p>
    <w:p w14:paraId="6DA1D495" w14:textId="77777777" w:rsidR="005F2234" w:rsidRDefault="005F22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6DA1D496" w14:textId="5540355A" w:rsidR="005F2234" w:rsidRDefault="00DE5854" w:rsidP="00E24C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jc w:val="center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## ENDS</w:t>
      </w:r>
      <w:r w:rsidR="00E24CF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##</w:t>
      </w:r>
    </w:p>
    <w:sectPr w:rsidR="005F2234">
      <w:pgSz w:w="11900" w:h="16840"/>
      <w:pgMar w:top="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D7F1" w14:textId="77777777" w:rsidR="00CF7DA9" w:rsidRDefault="00CF7DA9">
      <w:r>
        <w:separator/>
      </w:r>
    </w:p>
  </w:endnote>
  <w:endnote w:type="continuationSeparator" w:id="0">
    <w:p w14:paraId="5B322C7D" w14:textId="77777777" w:rsidR="00CF7DA9" w:rsidRDefault="00CF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886F" w14:textId="77777777" w:rsidR="00CF7DA9" w:rsidRDefault="00CF7DA9">
      <w:r>
        <w:separator/>
      </w:r>
    </w:p>
  </w:footnote>
  <w:footnote w:type="continuationSeparator" w:id="0">
    <w:p w14:paraId="72A50ACB" w14:textId="77777777" w:rsidR="00CF7DA9" w:rsidRDefault="00CF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CF1"/>
    <w:multiLevelType w:val="hybridMultilevel"/>
    <w:tmpl w:val="5CEE7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A4146"/>
    <w:multiLevelType w:val="hybridMultilevel"/>
    <w:tmpl w:val="CE10C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73462"/>
    <w:multiLevelType w:val="hybridMultilevel"/>
    <w:tmpl w:val="A42E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21E5"/>
    <w:multiLevelType w:val="hybridMultilevel"/>
    <w:tmpl w:val="23607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27963"/>
    <w:multiLevelType w:val="multilevel"/>
    <w:tmpl w:val="23A4A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F64E04"/>
    <w:multiLevelType w:val="hybridMultilevel"/>
    <w:tmpl w:val="48B8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96363">
    <w:abstractNumId w:val="4"/>
  </w:num>
  <w:num w:numId="2" w16cid:durableId="238291151">
    <w:abstractNumId w:val="0"/>
  </w:num>
  <w:num w:numId="3" w16cid:durableId="204410384">
    <w:abstractNumId w:val="1"/>
  </w:num>
  <w:num w:numId="4" w16cid:durableId="922185437">
    <w:abstractNumId w:val="3"/>
  </w:num>
  <w:num w:numId="5" w16cid:durableId="1962221515">
    <w:abstractNumId w:val="5"/>
  </w:num>
  <w:num w:numId="6" w16cid:durableId="201872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34"/>
    <w:rsid w:val="000060F4"/>
    <w:rsid w:val="000071CA"/>
    <w:rsid w:val="0000723C"/>
    <w:rsid w:val="00007DC0"/>
    <w:rsid w:val="00007DC1"/>
    <w:rsid w:val="0001043A"/>
    <w:rsid w:val="00010CA7"/>
    <w:rsid w:val="00025981"/>
    <w:rsid w:val="000312DC"/>
    <w:rsid w:val="00031F3C"/>
    <w:rsid w:val="0003242C"/>
    <w:rsid w:val="000337A5"/>
    <w:rsid w:val="00040F49"/>
    <w:rsid w:val="00041CC1"/>
    <w:rsid w:val="0004354A"/>
    <w:rsid w:val="000609CF"/>
    <w:rsid w:val="0006333D"/>
    <w:rsid w:val="000638AD"/>
    <w:rsid w:val="0007417B"/>
    <w:rsid w:val="00086CC2"/>
    <w:rsid w:val="000900E5"/>
    <w:rsid w:val="000938C5"/>
    <w:rsid w:val="00095C9D"/>
    <w:rsid w:val="00096BE6"/>
    <w:rsid w:val="000A49D2"/>
    <w:rsid w:val="000A5473"/>
    <w:rsid w:val="000B4D71"/>
    <w:rsid w:val="000B799A"/>
    <w:rsid w:val="000C2F81"/>
    <w:rsid w:val="000C3C54"/>
    <w:rsid w:val="000C62C3"/>
    <w:rsid w:val="000C775A"/>
    <w:rsid w:val="000C7B00"/>
    <w:rsid w:val="000D0568"/>
    <w:rsid w:val="000D2157"/>
    <w:rsid w:val="000E0417"/>
    <w:rsid w:val="000E0D4A"/>
    <w:rsid w:val="000E19AD"/>
    <w:rsid w:val="000E3FD3"/>
    <w:rsid w:val="000E5FD6"/>
    <w:rsid w:val="000F0F4A"/>
    <w:rsid w:val="000F4B5F"/>
    <w:rsid w:val="000F5F15"/>
    <w:rsid w:val="001008B5"/>
    <w:rsid w:val="00101CD3"/>
    <w:rsid w:val="00104A94"/>
    <w:rsid w:val="00105722"/>
    <w:rsid w:val="00105774"/>
    <w:rsid w:val="001077B3"/>
    <w:rsid w:val="00111A39"/>
    <w:rsid w:val="001141BF"/>
    <w:rsid w:val="00127C9B"/>
    <w:rsid w:val="00132549"/>
    <w:rsid w:val="0013620B"/>
    <w:rsid w:val="001364C3"/>
    <w:rsid w:val="00145C84"/>
    <w:rsid w:val="00146F75"/>
    <w:rsid w:val="001479A2"/>
    <w:rsid w:val="001546E0"/>
    <w:rsid w:val="00161513"/>
    <w:rsid w:val="00164DF7"/>
    <w:rsid w:val="0016530F"/>
    <w:rsid w:val="0016680A"/>
    <w:rsid w:val="00166950"/>
    <w:rsid w:val="001671AF"/>
    <w:rsid w:val="00173DD3"/>
    <w:rsid w:val="0017408F"/>
    <w:rsid w:val="001748CE"/>
    <w:rsid w:val="00175206"/>
    <w:rsid w:val="00182900"/>
    <w:rsid w:val="00185CF6"/>
    <w:rsid w:val="00186100"/>
    <w:rsid w:val="00186694"/>
    <w:rsid w:val="00195243"/>
    <w:rsid w:val="001A28A1"/>
    <w:rsid w:val="001A3ABC"/>
    <w:rsid w:val="001A45CF"/>
    <w:rsid w:val="001A598A"/>
    <w:rsid w:val="001A73CA"/>
    <w:rsid w:val="001B2275"/>
    <w:rsid w:val="001B2C8E"/>
    <w:rsid w:val="001B3556"/>
    <w:rsid w:val="001B3F2A"/>
    <w:rsid w:val="001B5151"/>
    <w:rsid w:val="001B577B"/>
    <w:rsid w:val="001D407C"/>
    <w:rsid w:val="001E6619"/>
    <w:rsid w:val="001E7B79"/>
    <w:rsid w:val="001E7CBA"/>
    <w:rsid w:val="001F2960"/>
    <w:rsid w:val="001F5E96"/>
    <w:rsid w:val="001F6902"/>
    <w:rsid w:val="001F6D9F"/>
    <w:rsid w:val="00200FD5"/>
    <w:rsid w:val="00205429"/>
    <w:rsid w:val="0021137B"/>
    <w:rsid w:val="00227229"/>
    <w:rsid w:val="002310BD"/>
    <w:rsid w:val="0023507C"/>
    <w:rsid w:val="002407B0"/>
    <w:rsid w:val="00240A95"/>
    <w:rsid w:val="0024747A"/>
    <w:rsid w:val="00257F2B"/>
    <w:rsid w:val="00263930"/>
    <w:rsid w:val="00270923"/>
    <w:rsid w:val="002715FC"/>
    <w:rsid w:val="00271CF6"/>
    <w:rsid w:val="00272386"/>
    <w:rsid w:val="0027517E"/>
    <w:rsid w:val="00277B62"/>
    <w:rsid w:val="0028346E"/>
    <w:rsid w:val="002842EE"/>
    <w:rsid w:val="00284E91"/>
    <w:rsid w:val="002906C8"/>
    <w:rsid w:val="00291EC6"/>
    <w:rsid w:val="002947AE"/>
    <w:rsid w:val="002A04CB"/>
    <w:rsid w:val="002A2666"/>
    <w:rsid w:val="002A3C5D"/>
    <w:rsid w:val="002A6AD5"/>
    <w:rsid w:val="002A774B"/>
    <w:rsid w:val="002B0F96"/>
    <w:rsid w:val="002B3935"/>
    <w:rsid w:val="002B7B8E"/>
    <w:rsid w:val="002C04F8"/>
    <w:rsid w:val="002C1732"/>
    <w:rsid w:val="002C180D"/>
    <w:rsid w:val="002C2151"/>
    <w:rsid w:val="002D764E"/>
    <w:rsid w:val="002E52AC"/>
    <w:rsid w:val="002F10DE"/>
    <w:rsid w:val="002F1129"/>
    <w:rsid w:val="003003D1"/>
    <w:rsid w:val="0030204F"/>
    <w:rsid w:val="00302E7B"/>
    <w:rsid w:val="00303A95"/>
    <w:rsid w:val="00305414"/>
    <w:rsid w:val="0031325E"/>
    <w:rsid w:val="00314773"/>
    <w:rsid w:val="00315DEF"/>
    <w:rsid w:val="00320C69"/>
    <w:rsid w:val="00320F84"/>
    <w:rsid w:val="003225C4"/>
    <w:rsid w:val="00336E9C"/>
    <w:rsid w:val="003373D2"/>
    <w:rsid w:val="00337749"/>
    <w:rsid w:val="00340E38"/>
    <w:rsid w:val="003457E4"/>
    <w:rsid w:val="0035418F"/>
    <w:rsid w:val="00355569"/>
    <w:rsid w:val="00356444"/>
    <w:rsid w:val="00360A30"/>
    <w:rsid w:val="00360FA0"/>
    <w:rsid w:val="003671C2"/>
    <w:rsid w:val="00367FBC"/>
    <w:rsid w:val="003701D1"/>
    <w:rsid w:val="00370F98"/>
    <w:rsid w:val="00371888"/>
    <w:rsid w:val="00375000"/>
    <w:rsid w:val="00376A62"/>
    <w:rsid w:val="00377718"/>
    <w:rsid w:val="00377AA2"/>
    <w:rsid w:val="00383CE4"/>
    <w:rsid w:val="0038490E"/>
    <w:rsid w:val="00390B6E"/>
    <w:rsid w:val="00391125"/>
    <w:rsid w:val="00391F23"/>
    <w:rsid w:val="00394031"/>
    <w:rsid w:val="00397B58"/>
    <w:rsid w:val="003A003A"/>
    <w:rsid w:val="003A4608"/>
    <w:rsid w:val="003A4F53"/>
    <w:rsid w:val="003A5ADB"/>
    <w:rsid w:val="003A7733"/>
    <w:rsid w:val="003B7082"/>
    <w:rsid w:val="003C2EE5"/>
    <w:rsid w:val="003C4CA8"/>
    <w:rsid w:val="003C5B8D"/>
    <w:rsid w:val="003D283B"/>
    <w:rsid w:val="003D3F88"/>
    <w:rsid w:val="003E0E5A"/>
    <w:rsid w:val="003E3D0D"/>
    <w:rsid w:val="003E5F06"/>
    <w:rsid w:val="003E6E5D"/>
    <w:rsid w:val="003F4FCD"/>
    <w:rsid w:val="003F729B"/>
    <w:rsid w:val="00402993"/>
    <w:rsid w:val="00404B86"/>
    <w:rsid w:val="004063AD"/>
    <w:rsid w:val="00406CF8"/>
    <w:rsid w:val="004073B7"/>
    <w:rsid w:val="00410A4C"/>
    <w:rsid w:val="00412C28"/>
    <w:rsid w:val="00414D95"/>
    <w:rsid w:val="0041504D"/>
    <w:rsid w:val="0041670E"/>
    <w:rsid w:val="00416BD7"/>
    <w:rsid w:val="00420276"/>
    <w:rsid w:val="00422F3A"/>
    <w:rsid w:val="0043287A"/>
    <w:rsid w:val="00443787"/>
    <w:rsid w:val="0044432C"/>
    <w:rsid w:val="00446734"/>
    <w:rsid w:val="00451D37"/>
    <w:rsid w:val="0045353B"/>
    <w:rsid w:val="0045491F"/>
    <w:rsid w:val="00460889"/>
    <w:rsid w:val="004704BB"/>
    <w:rsid w:val="00471BAD"/>
    <w:rsid w:val="00473424"/>
    <w:rsid w:val="00476574"/>
    <w:rsid w:val="004821B2"/>
    <w:rsid w:val="004842B9"/>
    <w:rsid w:val="00490DBB"/>
    <w:rsid w:val="00492596"/>
    <w:rsid w:val="0049537B"/>
    <w:rsid w:val="00495BC4"/>
    <w:rsid w:val="00496484"/>
    <w:rsid w:val="004A2D09"/>
    <w:rsid w:val="004B38C5"/>
    <w:rsid w:val="004B49AF"/>
    <w:rsid w:val="004C5120"/>
    <w:rsid w:val="004D4F0D"/>
    <w:rsid w:val="004E2002"/>
    <w:rsid w:val="004E247E"/>
    <w:rsid w:val="004E317C"/>
    <w:rsid w:val="004E4138"/>
    <w:rsid w:val="004E6E9C"/>
    <w:rsid w:val="004E7EA9"/>
    <w:rsid w:val="004F0A61"/>
    <w:rsid w:val="004F47D9"/>
    <w:rsid w:val="005024EA"/>
    <w:rsid w:val="0050607F"/>
    <w:rsid w:val="00515B57"/>
    <w:rsid w:val="00524B15"/>
    <w:rsid w:val="00525BE6"/>
    <w:rsid w:val="00526EE5"/>
    <w:rsid w:val="005308DA"/>
    <w:rsid w:val="0053670A"/>
    <w:rsid w:val="005413E7"/>
    <w:rsid w:val="00544869"/>
    <w:rsid w:val="00544EEE"/>
    <w:rsid w:val="00545649"/>
    <w:rsid w:val="0054705F"/>
    <w:rsid w:val="00547362"/>
    <w:rsid w:val="00547D5C"/>
    <w:rsid w:val="005515BF"/>
    <w:rsid w:val="00554898"/>
    <w:rsid w:val="0056055C"/>
    <w:rsid w:val="005609E2"/>
    <w:rsid w:val="00560D08"/>
    <w:rsid w:val="00564984"/>
    <w:rsid w:val="005651A6"/>
    <w:rsid w:val="005658D5"/>
    <w:rsid w:val="005674B8"/>
    <w:rsid w:val="005677FA"/>
    <w:rsid w:val="00570DC1"/>
    <w:rsid w:val="00571FC4"/>
    <w:rsid w:val="0057628E"/>
    <w:rsid w:val="00581414"/>
    <w:rsid w:val="00581475"/>
    <w:rsid w:val="00581B00"/>
    <w:rsid w:val="00583838"/>
    <w:rsid w:val="00583FBF"/>
    <w:rsid w:val="00585B54"/>
    <w:rsid w:val="0058615E"/>
    <w:rsid w:val="00587F21"/>
    <w:rsid w:val="00592C51"/>
    <w:rsid w:val="00595013"/>
    <w:rsid w:val="005A1D0A"/>
    <w:rsid w:val="005A44A6"/>
    <w:rsid w:val="005A7C36"/>
    <w:rsid w:val="005C3EDF"/>
    <w:rsid w:val="005C4FBB"/>
    <w:rsid w:val="005C79D2"/>
    <w:rsid w:val="005D4064"/>
    <w:rsid w:val="005D5CC1"/>
    <w:rsid w:val="005D6314"/>
    <w:rsid w:val="005E0F5A"/>
    <w:rsid w:val="005E1555"/>
    <w:rsid w:val="005E2579"/>
    <w:rsid w:val="005E469B"/>
    <w:rsid w:val="005F2234"/>
    <w:rsid w:val="00602C48"/>
    <w:rsid w:val="00602DAF"/>
    <w:rsid w:val="00612038"/>
    <w:rsid w:val="006173FF"/>
    <w:rsid w:val="00621CBA"/>
    <w:rsid w:val="006229EC"/>
    <w:rsid w:val="00623779"/>
    <w:rsid w:val="0062577D"/>
    <w:rsid w:val="00645F64"/>
    <w:rsid w:val="00652B57"/>
    <w:rsid w:val="00655DF8"/>
    <w:rsid w:val="00676375"/>
    <w:rsid w:val="00677C59"/>
    <w:rsid w:val="00682022"/>
    <w:rsid w:val="00685B20"/>
    <w:rsid w:val="006866EF"/>
    <w:rsid w:val="006956F1"/>
    <w:rsid w:val="00696634"/>
    <w:rsid w:val="006A6567"/>
    <w:rsid w:val="006A7308"/>
    <w:rsid w:val="006A771D"/>
    <w:rsid w:val="006B51A7"/>
    <w:rsid w:val="006C0870"/>
    <w:rsid w:val="006C1518"/>
    <w:rsid w:val="006C4137"/>
    <w:rsid w:val="006C67EC"/>
    <w:rsid w:val="006C6ED6"/>
    <w:rsid w:val="006D0629"/>
    <w:rsid w:val="006D5D5C"/>
    <w:rsid w:val="006E391E"/>
    <w:rsid w:val="006E3E5A"/>
    <w:rsid w:val="006E6AC0"/>
    <w:rsid w:val="006F01B8"/>
    <w:rsid w:val="006F0C8C"/>
    <w:rsid w:val="006F2651"/>
    <w:rsid w:val="006F7983"/>
    <w:rsid w:val="00703709"/>
    <w:rsid w:val="00703A43"/>
    <w:rsid w:val="00704DD9"/>
    <w:rsid w:val="00706785"/>
    <w:rsid w:val="00715127"/>
    <w:rsid w:val="00715CA7"/>
    <w:rsid w:val="00717D37"/>
    <w:rsid w:val="007207B9"/>
    <w:rsid w:val="00724829"/>
    <w:rsid w:val="007252FA"/>
    <w:rsid w:val="0072764D"/>
    <w:rsid w:val="00732003"/>
    <w:rsid w:val="00732CD4"/>
    <w:rsid w:val="00733B6E"/>
    <w:rsid w:val="0074010D"/>
    <w:rsid w:val="00743CC8"/>
    <w:rsid w:val="00750F03"/>
    <w:rsid w:val="007535D4"/>
    <w:rsid w:val="00756A77"/>
    <w:rsid w:val="00760EF9"/>
    <w:rsid w:val="00761C79"/>
    <w:rsid w:val="00761E57"/>
    <w:rsid w:val="00767FEF"/>
    <w:rsid w:val="00773634"/>
    <w:rsid w:val="00777DCB"/>
    <w:rsid w:val="00786C4D"/>
    <w:rsid w:val="00792B75"/>
    <w:rsid w:val="007934C9"/>
    <w:rsid w:val="007937D2"/>
    <w:rsid w:val="007974ED"/>
    <w:rsid w:val="007A28CB"/>
    <w:rsid w:val="007A3736"/>
    <w:rsid w:val="007A4CA8"/>
    <w:rsid w:val="007A56A7"/>
    <w:rsid w:val="007A5D0D"/>
    <w:rsid w:val="007A732D"/>
    <w:rsid w:val="007A7679"/>
    <w:rsid w:val="007B141F"/>
    <w:rsid w:val="007B16F6"/>
    <w:rsid w:val="007C07AC"/>
    <w:rsid w:val="007C09E3"/>
    <w:rsid w:val="007C2097"/>
    <w:rsid w:val="007C3535"/>
    <w:rsid w:val="007C73FB"/>
    <w:rsid w:val="007D1CA7"/>
    <w:rsid w:val="007E2045"/>
    <w:rsid w:val="007E5649"/>
    <w:rsid w:val="007F176A"/>
    <w:rsid w:val="007F2437"/>
    <w:rsid w:val="007F4151"/>
    <w:rsid w:val="007F55A9"/>
    <w:rsid w:val="007F7B86"/>
    <w:rsid w:val="00800362"/>
    <w:rsid w:val="0080148E"/>
    <w:rsid w:val="0080495E"/>
    <w:rsid w:val="00810B83"/>
    <w:rsid w:val="00811B0D"/>
    <w:rsid w:val="0081257B"/>
    <w:rsid w:val="00820E73"/>
    <w:rsid w:val="008221F4"/>
    <w:rsid w:val="008222D1"/>
    <w:rsid w:val="00823C4F"/>
    <w:rsid w:val="008256B8"/>
    <w:rsid w:val="00826F83"/>
    <w:rsid w:val="0083097E"/>
    <w:rsid w:val="00831B75"/>
    <w:rsid w:val="008356E4"/>
    <w:rsid w:val="008368E0"/>
    <w:rsid w:val="00836A22"/>
    <w:rsid w:val="00840304"/>
    <w:rsid w:val="0084203F"/>
    <w:rsid w:val="00842ED4"/>
    <w:rsid w:val="00847DEC"/>
    <w:rsid w:val="0085095C"/>
    <w:rsid w:val="00862ECF"/>
    <w:rsid w:val="00863D80"/>
    <w:rsid w:val="00867643"/>
    <w:rsid w:val="00867E6B"/>
    <w:rsid w:val="00872175"/>
    <w:rsid w:val="00882E40"/>
    <w:rsid w:val="00884A30"/>
    <w:rsid w:val="00887351"/>
    <w:rsid w:val="008911D6"/>
    <w:rsid w:val="00894F13"/>
    <w:rsid w:val="008979C4"/>
    <w:rsid w:val="008A01D3"/>
    <w:rsid w:val="008A4111"/>
    <w:rsid w:val="008A62B5"/>
    <w:rsid w:val="008B2C7B"/>
    <w:rsid w:val="008B5982"/>
    <w:rsid w:val="008B5D67"/>
    <w:rsid w:val="008B6734"/>
    <w:rsid w:val="008B707C"/>
    <w:rsid w:val="008C0472"/>
    <w:rsid w:val="008C0AC9"/>
    <w:rsid w:val="008C3F0F"/>
    <w:rsid w:val="008C4701"/>
    <w:rsid w:val="008C4E6F"/>
    <w:rsid w:val="008C5820"/>
    <w:rsid w:val="008C5A7A"/>
    <w:rsid w:val="008C74F0"/>
    <w:rsid w:val="008D49D4"/>
    <w:rsid w:val="008D5EE7"/>
    <w:rsid w:val="008D6869"/>
    <w:rsid w:val="008E17FF"/>
    <w:rsid w:val="008F1CA7"/>
    <w:rsid w:val="008F2F33"/>
    <w:rsid w:val="008F632E"/>
    <w:rsid w:val="009010C0"/>
    <w:rsid w:val="00901B93"/>
    <w:rsid w:val="00911880"/>
    <w:rsid w:val="009144C2"/>
    <w:rsid w:val="00914582"/>
    <w:rsid w:val="00915F82"/>
    <w:rsid w:val="00916D30"/>
    <w:rsid w:val="0092081B"/>
    <w:rsid w:val="00923365"/>
    <w:rsid w:val="0092368C"/>
    <w:rsid w:val="00923D85"/>
    <w:rsid w:val="00924182"/>
    <w:rsid w:val="009261C6"/>
    <w:rsid w:val="00930500"/>
    <w:rsid w:val="00930847"/>
    <w:rsid w:val="009314B7"/>
    <w:rsid w:val="00936E0C"/>
    <w:rsid w:val="0094180D"/>
    <w:rsid w:val="00943D47"/>
    <w:rsid w:val="009444ED"/>
    <w:rsid w:val="00944A61"/>
    <w:rsid w:val="00945068"/>
    <w:rsid w:val="009462DF"/>
    <w:rsid w:val="00950986"/>
    <w:rsid w:val="0095483C"/>
    <w:rsid w:val="0096099D"/>
    <w:rsid w:val="009629D4"/>
    <w:rsid w:val="0096568C"/>
    <w:rsid w:val="009739CF"/>
    <w:rsid w:val="00976130"/>
    <w:rsid w:val="00977608"/>
    <w:rsid w:val="00980F53"/>
    <w:rsid w:val="0098418D"/>
    <w:rsid w:val="009913FB"/>
    <w:rsid w:val="009A1649"/>
    <w:rsid w:val="009A742B"/>
    <w:rsid w:val="009B5A14"/>
    <w:rsid w:val="009B76AF"/>
    <w:rsid w:val="009B7F6E"/>
    <w:rsid w:val="009C1C11"/>
    <w:rsid w:val="009C4CDE"/>
    <w:rsid w:val="009C790C"/>
    <w:rsid w:val="009D38F0"/>
    <w:rsid w:val="009D51F4"/>
    <w:rsid w:val="009E3430"/>
    <w:rsid w:val="009F7C8E"/>
    <w:rsid w:val="00A05D50"/>
    <w:rsid w:val="00A062F2"/>
    <w:rsid w:val="00A12618"/>
    <w:rsid w:val="00A13944"/>
    <w:rsid w:val="00A163F9"/>
    <w:rsid w:val="00A1746D"/>
    <w:rsid w:val="00A17F53"/>
    <w:rsid w:val="00A234E9"/>
    <w:rsid w:val="00A27940"/>
    <w:rsid w:val="00A32C4F"/>
    <w:rsid w:val="00A344EB"/>
    <w:rsid w:val="00A3451A"/>
    <w:rsid w:val="00A419F0"/>
    <w:rsid w:val="00A455D7"/>
    <w:rsid w:val="00A506F8"/>
    <w:rsid w:val="00A5109F"/>
    <w:rsid w:val="00A55089"/>
    <w:rsid w:val="00A64555"/>
    <w:rsid w:val="00A84BDA"/>
    <w:rsid w:val="00A85273"/>
    <w:rsid w:val="00A87570"/>
    <w:rsid w:val="00A87819"/>
    <w:rsid w:val="00A938E9"/>
    <w:rsid w:val="00AA4C32"/>
    <w:rsid w:val="00AB2EEB"/>
    <w:rsid w:val="00AB4A6F"/>
    <w:rsid w:val="00AB64CA"/>
    <w:rsid w:val="00AB73F9"/>
    <w:rsid w:val="00AC08F8"/>
    <w:rsid w:val="00AC2A83"/>
    <w:rsid w:val="00AC3B41"/>
    <w:rsid w:val="00AC401F"/>
    <w:rsid w:val="00AC565A"/>
    <w:rsid w:val="00AD0CE1"/>
    <w:rsid w:val="00AD6321"/>
    <w:rsid w:val="00AE17C6"/>
    <w:rsid w:val="00AE6648"/>
    <w:rsid w:val="00AF1902"/>
    <w:rsid w:val="00AF2A83"/>
    <w:rsid w:val="00AF5759"/>
    <w:rsid w:val="00B0156E"/>
    <w:rsid w:val="00B05D9B"/>
    <w:rsid w:val="00B07385"/>
    <w:rsid w:val="00B07C30"/>
    <w:rsid w:val="00B11516"/>
    <w:rsid w:val="00B14D37"/>
    <w:rsid w:val="00B17352"/>
    <w:rsid w:val="00B17F41"/>
    <w:rsid w:val="00B222B4"/>
    <w:rsid w:val="00B24D08"/>
    <w:rsid w:val="00B30D14"/>
    <w:rsid w:val="00B323BE"/>
    <w:rsid w:val="00B32FC6"/>
    <w:rsid w:val="00B34309"/>
    <w:rsid w:val="00B36A33"/>
    <w:rsid w:val="00B41DA3"/>
    <w:rsid w:val="00B42E9D"/>
    <w:rsid w:val="00B475A0"/>
    <w:rsid w:val="00B50D2E"/>
    <w:rsid w:val="00B53A90"/>
    <w:rsid w:val="00B56AF8"/>
    <w:rsid w:val="00B62AC0"/>
    <w:rsid w:val="00B67C97"/>
    <w:rsid w:val="00B70003"/>
    <w:rsid w:val="00B72B1F"/>
    <w:rsid w:val="00B8021E"/>
    <w:rsid w:val="00B80EDA"/>
    <w:rsid w:val="00B82420"/>
    <w:rsid w:val="00B85C5E"/>
    <w:rsid w:val="00B9199B"/>
    <w:rsid w:val="00B9380B"/>
    <w:rsid w:val="00B95E21"/>
    <w:rsid w:val="00B96A67"/>
    <w:rsid w:val="00BA640E"/>
    <w:rsid w:val="00BC0D0A"/>
    <w:rsid w:val="00BC1FEB"/>
    <w:rsid w:val="00BC2FC7"/>
    <w:rsid w:val="00BD1B89"/>
    <w:rsid w:val="00BD1CBE"/>
    <w:rsid w:val="00BD22A9"/>
    <w:rsid w:val="00BD2654"/>
    <w:rsid w:val="00BD624E"/>
    <w:rsid w:val="00BE0259"/>
    <w:rsid w:val="00BE363A"/>
    <w:rsid w:val="00BE685E"/>
    <w:rsid w:val="00BE7722"/>
    <w:rsid w:val="00BE7CF3"/>
    <w:rsid w:val="00BF0596"/>
    <w:rsid w:val="00BF2838"/>
    <w:rsid w:val="00BF6ACD"/>
    <w:rsid w:val="00C022C1"/>
    <w:rsid w:val="00C02B6E"/>
    <w:rsid w:val="00C03F1E"/>
    <w:rsid w:val="00C04B99"/>
    <w:rsid w:val="00C05B1F"/>
    <w:rsid w:val="00C1034E"/>
    <w:rsid w:val="00C133CF"/>
    <w:rsid w:val="00C14DF7"/>
    <w:rsid w:val="00C20944"/>
    <w:rsid w:val="00C21B09"/>
    <w:rsid w:val="00C23702"/>
    <w:rsid w:val="00C272A3"/>
    <w:rsid w:val="00C27F44"/>
    <w:rsid w:val="00C305FA"/>
    <w:rsid w:val="00C4009A"/>
    <w:rsid w:val="00C4687A"/>
    <w:rsid w:val="00C51AE7"/>
    <w:rsid w:val="00C55FF4"/>
    <w:rsid w:val="00C65F14"/>
    <w:rsid w:val="00C7066B"/>
    <w:rsid w:val="00C707FB"/>
    <w:rsid w:val="00C71E53"/>
    <w:rsid w:val="00C73191"/>
    <w:rsid w:val="00C91332"/>
    <w:rsid w:val="00C9469A"/>
    <w:rsid w:val="00C974EE"/>
    <w:rsid w:val="00CA3C21"/>
    <w:rsid w:val="00CB7238"/>
    <w:rsid w:val="00CC2C3A"/>
    <w:rsid w:val="00CC79F3"/>
    <w:rsid w:val="00CD1F5F"/>
    <w:rsid w:val="00CD21DA"/>
    <w:rsid w:val="00CD4661"/>
    <w:rsid w:val="00CE0019"/>
    <w:rsid w:val="00CE0F50"/>
    <w:rsid w:val="00CE3C09"/>
    <w:rsid w:val="00CE6117"/>
    <w:rsid w:val="00CF5974"/>
    <w:rsid w:val="00CF76CC"/>
    <w:rsid w:val="00CF7DA9"/>
    <w:rsid w:val="00D01619"/>
    <w:rsid w:val="00D01CE5"/>
    <w:rsid w:val="00D01DEA"/>
    <w:rsid w:val="00D02AF2"/>
    <w:rsid w:val="00D06679"/>
    <w:rsid w:val="00D13C29"/>
    <w:rsid w:val="00D16894"/>
    <w:rsid w:val="00D21038"/>
    <w:rsid w:val="00D21C85"/>
    <w:rsid w:val="00D2295B"/>
    <w:rsid w:val="00D362A2"/>
    <w:rsid w:val="00D42EC2"/>
    <w:rsid w:val="00D446C5"/>
    <w:rsid w:val="00D4579A"/>
    <w:rsid w:val="00D51A84"/>
    <w:rsid w:val="00D530D5"/>
    <w:rsid w:val="00D54ADF"/>
    <w:rsid w:val="00D54CBB"/>
    <w:rsid w:val="00D55796"/>
    <w:rsid w:val="00D655C4"/>
    <w:rsid w:val="00D65C95"/>
    <w:rsid w:val="00D676A0"/>
    <w:rsid w:val="00D81F55"/>
    <w:rsid w:val="00D84BCF"/>
    <w:rsid w:val="00D85713"/>
    <w:rsid w:val="00D85A2A"/>
    <w:rsid w:val="00D8682E"/>
    <w:rsid w:val="00D87925"/>
    <w:rsid w:val="00D920CB"/>
    <w:rsid w:val="00D932D7"/>
    <w:rsid w:val="00D95C6B"/>
    <w:rsid w:val="00DA05E8"/>
    <w:rsid w:val="00DA14F8"/>
    <w:rsid w:val="00DA5F13"/>
    <w:rsid w:val="00DB3E27"/>
    <w:rsid w:val="00DB6826"/>
    <w:rsid w:val="00DC3F37"/>
    <w:rsid w:val="00DC49AE"/>
    <w:rsid w:val="00DC7F0F"/>
    <w:rsid w:val="00DD02EE"/>
    <w:rsid w:val="00DD732F"/>
    <w:rsid w:val="00DE0C1C"/>
    <w:rsid w:val="00DE25BC"/>
    <w:rsid w:val="00DE2DBA"/>
    <w:rsid w:val="00DE473A"/>
    <w:rsid w:val="00DE579C"/>
    <w:rsid w:val="00DE5854"/>
    <w:rsid w:val="00DE5C69"/>
    <w:rsid w:val="00DE66A1"/>
    <w:rsid w:val="00DE7038"/>
    <w:rsid w:val="00DF0C3C"/>
    <w:rsid w:val="00E00C14"/>
    <w:rsid w:val="00E02B37"/>
    <w:rsid w:val="00E04DE3"/>
    <w:rsid w:val="00E05D6E"/>
    <w:rsid w:val="00E05E09"/>
    <w:rsid w:val="00E068EC"/>
    <w:rsid w:val="00E10C44"/>
    <w:rsid w:val="00E17788"/>
    <w:rsid w:val="00E177E5"/>
    <w:rsid w:val="00E24CFE"/>
    <w:rsid w:val="00E27A6A"/>
    <w:rsid w:val="00E31D1E"/>
    <w:rsid w:val="00E34E3C"/>
    <w:rsid w:val="00E44A18"/>
    <w:rsid w:val="00E473AB"/>
    <w:rsid w:val="00E501ED"/>
    <w:rsid w:val="00E52088"/>
    <w:rsid w:val="00E54C2B"/>
    <w:rsid w:val="00E5678D"/>
    <w:rsid w:val="00E56C35"/>
    <w:rsid w:val="00E6160D"/>
    <w:rsid w:val="00E61F4A"/>
    <w:rsid w:val="00E62ED5"/>
    <w:rsid w:val="00E63E1D"/>
    <w:rsid w:val="00E67959"/>
    <w:rsid w:val="00E71A27"/>
    <w:rsid w:val="00E72EB5"/>
    <w:rsid w:val="00E74A6F"/>
    <w:rsid w:val="00E81944"/>
    <w:rsid w:val="00E81970"/>
    <w:rsid w:val="00E83D62"/>
    <w:rsid w:val="00E844B7"/>
    <w:rsid w:val="00E92900"/>
    <w:rsid w:val="00EA13C9"/>
    <w:rsid w:val="00EA681C"/>
    <w:rsid w:val="00EA7069"/>
    <w:rsid w:val="00EB072A"/>
    <w:rsid w:val="00EB13D8"/>
    <w:rsid w:val="00EB3407"/>
    <w:rsid w:val="00EB5A5A"/>
    <w:rsid w:val="00EB78AF"/>
    <w:rsid w:val="00EC0357"/>
    <w:rsid w:val="00EC148E"/>
    <w:rsid w:val="00EC321B"/>
    <w:rsid w:val="00EC752E"/>
    <w:rsid w:val="00ED3D91"/>
    <w:rsid w:val="00ED482B"/>
    <w:rsid w:val="00ED5BC7"/>
    <w:rsid w:val="00ED7DA5"/>
    <w:rsid w:val="00EE494C"/>
    <w:rsid w:val="00EE5511"/>
    <w:rsid w:val="00EF00A1"/>
    <w:rsid w:val="00EF0777"/>
    <w:rsid w:val="00EF1F81"/>
    <w:rsid w:val="00EF60E3"/>
    <w:rsid w:val="00EF631A"/>
    <w:rsid w:val="00F03B45"/>
    <w:rsid w:val="00F03EAF"/>
    <w:rsid w:val="00F04019"/>
    <w:rsid w:val="00F05263"/>
    <w:rsid w:val="00F05E1E"/>
    <w:rsid w:val="00F06958"/>
    <w:rsid w:val="00F06E60"/>
    <w:rsid w:val="00F123FE"/>
    <w:rsid w:val="00F15E14"/>
    <w:rsid w:val="00F24DAE"/>
    <w:rsid w:val="00F3141B"/>
    <w:rsid w:val="00F34CDC"/>
    <w:rsid w:val="00F36277"/>
    <w:rsid w:val="00F4216D"/>
    <w:rsid w:val="00F455C8"/>
    <w:rsid w:val="00F505C4"/>
    <w:rsid w:val="00F54FB5"/>
    <w:rsid w:val="00F579AC"/>
    <w:rsid w:val="00F6085A"/>
    <w:rsid w:val="00F7222A"/>
    <w:rsid w:val="00F754A2"/>
    <w:rsid w:val="00F809F7"/>
    <w:rsid w:val="00F86185"/>
    <w:rsid w:val="00F87D6F"/>
    <w:rsid w:val="00F90163"/>
    <w:rsid w:val="00F92B10"/>
    <w:rsid w:val="00FA1225"/>
    <w:rsid w:val="00FA33C9"/>
    <w:rsid w:val="00FB1CE3"/>
    <w:rsid w:val="00FB1DE6"/>
    <w:rsid w:val="00FB2DC1"/>
    <w:rsid w:val="00FB3FD2"/>
    <w:rsid w:val="00FB4192"/>
    <w:rsid w:val="00FB530D"/>
    <w:rsid w:val="00FB5AD5"/>
    <w:rsid w:val="00FC0E3A"/>
    <w:rsid w:val="00FC226B"/>
    <w:rsid w:val="00FC3410"/>
    <w:rsid w:val="00FD10F3"/>
    <w:rsid w:val="00FD5064"/>
    <w:rsid w:val="00FD52DB"/>
    <w:rsid w:val="00FD57E9"/>
    <w:rsid w:val="00FE13EC"/>
    <w:rsid w:val="00FE3F58"/>
    <w:rsid w:val="00FF212F"/>
    <w:rsid w:val="00FF4BF9"/>
    <w:rsid w:val="00FF5947"/>
    <w:rsid w:val="00FF62B0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D472"/>
  <w15:docId w15:val="{E70B0B3E-8F9D-46E6-B0CC-6B5E2D76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01"/>
  </w:style>
  <w:style w:type="paragraph" w:styleId="Heading1">
    <w:name w:val="heading 1"/>
    <w:basedOn w:val="Normal1"/>
    <w:next w:val="Normal1"/>
    <w:uiPriority w:val="9"/>
    <w:qFormat/>
    <w:rsid w:val="006430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6430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6430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64309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6430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6430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64309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64309A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F4383A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4386E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314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1001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104622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42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42B"/>
  </w:style>
  <w:style w:type="paragraph" w:styleId="Footer">
    <w:name w:val="footer"/>
    <w:basedOn w:val="Normal"/>
    <w:link w:val="FooterChar"/>
    <w:uiPriority w:val="99"/>
    <w:unhideWhenUsed/>
    <w:rsid w:val="009A742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42B"/>
  </w:style>
  <w:style w:type="paragraph" w:styleId="ListParagraph">
    <w:name w:val="List Paragraph"/>
    <w:basedOn w:val="Normal"/>
    <w:uiPriority w:val="34"/>
    <w:qFormat/>
    <w:rsid w:val="00032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becca@dakotadigita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tgiving.com/campaign/caw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wworldgrou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+0zOouUoavVqLuLtWzY1wgcNw==">CgMxLjA4AHIhMWRtZlY4TXBrSkVaRm42a0oxN2ZEYThqMUFMc1FiQUl3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4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APPLETON</dc:creator>
  <cp:lastModifiedBy>REBECCA APPLETON</cp:lastModifiedBy>
  <cp:revision>2</cp:revision>
  <dcterms:created xsi:type="dcterms:W3CDTF">2025-05-12T09:08:00Z</dcterms:created>
  <dcterms:modified xsi:type="dcterms:W3CDTF">2025-05-12T09:08:00Z</dcterms:modified>
</cp:coreProperties>
</file>